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Публічної пропозиції 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ІВАНО-ФРАНКІВСЬКОЇ ПРИВАТНОЇ ГІМНАЗІЇ “КРИЛА”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освітніх послуг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сфері повної загальної середньої освіти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початкової освіти, базової середньої освіти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Івано-Франківській приватній Гімназії “Крила”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2025/2026 навчальний рік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АНКЕТА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особисто Батьками)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Прізвище, ім’я, по батькові Дитини 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народження Дитини ___________________________________________________________________________              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(число, місяць, рік)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 Дитини 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 Дитини (повних років)__________________________________________________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у Дитини будь-які медичні протипоказання, алергічні реакції, непереносимість харчових продуктів, лікарських засобів, хронічні захворювання?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Інше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Якщо батьки приховали або вчасно не повідомили про будь-які медичні чи інші  протипоказання Дитини, Адміністрація Закладу освіти не несе відповідальності за наслідки, до яких можуть призвести/призведуть результати приховування чи несвоєчасного повідомлення ними такої інформації.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Мати / законний представник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Батько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законний представник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(П.І.Б. повністю) ______________________________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(заповнюється обов’язково) ___________________________________________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 (заповнюється обов’язково) _____________________________________________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Реєстраційний номер облікової картки платника податків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)________________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реєстрації ___________________________________________________________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фактичного проживання_______________________________________________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роботи _______________________________________________________________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____________________________________________________________________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“______”______________ _________р.                        Підпис ____________________ 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ПІБ 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